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202" w:type="dxa"/>
        <w:tblLook w:val="04A0" w:firstRow="1" w:lastRow="0" w:firstColumn="1" w:lastColumn="0" w:noHBand="0" w:noVBand="1"/>
      </w:tblPr>
      <w:tblGrid>
        <w:gridCol w:w="2300"/>
        <w:gridCol w:w="2300"/>
        <w:gridCol w:w="2301"/>
        <w:gridCol w:w="2301"/>
      </w:tblGrid>
      <w:tr w:rsidR="009815BF" w:rsidTr="001A087E">
        <w:trPr>
          <w:trHeight w:val="1823"/>
        </w:trPr>
        <w:tc>
          <w:tcPr>
            <w:tcW w:w="2300" w:type="dxa"/>
          </w:tcPr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Pr="0026498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  <w:r>
              <w:rPr>
                <w:rFonts w:ascii="Remora Sans W2 Bold" w:hAnsi="Remora Sans W2 Bold"/>
                <w:sz w:val="32"/>
                <w:szCs w:val="32"/>
              </w:rPr>
              <w:t>Dráteník</w:t>
            </w:r>
          </w:p>
        </w:tc>
        <w:tc>
          <w:tcPr>
            <w:tcW w:w="2300" w:type="dxa"/>
          </w:tcPr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Pr="0026498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  <w:r>
              <w:rPr>
                <w:rFonts w:ascii="Remora Sans W2 Bold" w:hAnsi="Remora Sans W2 Bold"/>
                <w:sz w:val="32"/>
                <w:szCs w:val="32"/>
              </w:rPr>
              <w:t>Pekař</w:t>
            </w:r>
          </w:p>
          <w:p w:rsidR="009815BF" w:rsidRDefault="009815BF" w:rsidP="001A087E"/>
          <w:p w:rsidR="009815BF" w:rsidRPr="0026498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</w:tc>
        <w:tc>
          <w:tcPr>
            <w:tcW w:w="2301" w:type="dxa"/>
          </w:tcPr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Pr="0026498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  <w:r>
              <w:rPr>
                <w:rFonts w:ascii="Remora Sans W2 Bold" w:hAnsi="Remora Sans W2 Bold"/>
                <w:sz w:val="32"/>
                <w:szCs w:val="32"/>
              </w:rPr>
              <w:t>Truhlář</w:t>
            </w:r>
          </w:p>
        </w:tc>
        <w:tc>
          <w:tcPr>
            <w:tcW w:w="2301" w:type="dxa"/>
          </w:tcPr>
          <w:p w:rsidR="009815BF" w:rsidRDefault="009815BF" w:rsidP="001A087E">
            <w:pPr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Default="009815BF" w:rsidP="001A087E">
            <w:pPr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Pr="0026498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  <w:r>
              <w:rPr>
                <w:rFonts w:ascii="Remora Sans W2 Bold" w:hAnsi="Remora Sans W2 Bold"/>
                <w:sz w:val="32"/>
                <w:szCs w:val="32"/>
              </w:rPr>
              <w:t>Přadlena</w:t>
            </w:r>
          </w:p>
        </w:tc>
      </w:tr>
      <w:tr w:rsidR="009815BF" w:rsidTr="001A087E">
        <w:trPr>
          <w:trHeight w:val="1823"/>
        </w:trPr>
        <w:tc>
          <w:tcPr>
            <w:tcW w:w="2300" w:type="dxa"/>
          </w:tcPr>
          <w:p w:rsidR="009815BF" w:rsidRDefault="009815BF" w:rsidP="001A087E">
            <w:pPr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Default="009815BF" w:rsidP="001A087E">
            <w:pPr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Pr="000C5151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  <w:r w:rsidRPr="000C5151">
              <w:rPr>
                <w:rFonts w:ascii="Remora Sans W2 Bold" w:hAnsi="Remora Sans W2 Bold"/>
                <w:sz w:val="32"/>
                <w:szCs w:val="32"/>
              </w:rPr>
              <w:t>Švadlena</w:t>
            </w:r>
          </w:p>
        </w:tc>
        <w:tc>
          <w:tcPr>
            <w:tcW w:w="2300" w:type="dxa"/>
          </w:tcPr>
          <w:p w:rsidR="009815BF" w:rsidRDefault="009815BF" w:rsidP="001A087E">
            <w:pPr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Pr="000C5151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  <w:r>
              <w:rPr>
                <w:rFonts w:ascii="Remora Sans W2 Bold" w:hAnsi="Remora Sans W2 Bold"/>
                <w:sz w:val="32"/>
                <w:szCs w:val="32"/>
              </w:rPr>
              <w:t>Kovář</w:t>
            </w:r>
          </w:p>
        </w:tc>
        <w:tc>
          <w:tcPr>
            <w:tcW w:w="2301" w:type="dxa"/>
          </w:tcPr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Pr="000C5151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  <w:r>
              <w:rPr>
                <w:rFonts w:ascii="Remora Sans W2 Bold" w:hAnsi="Remora Sans W2 Bold"/>
                <w:sz w:val="32"/>
                <w:szCs w:val="32"/>
              </w:rPr>
              <w:t>Pecař</w:t>
            </w:r>
          </w:p>
        </w:tc>
        <w:tc>
          <w:tcPr>
            <w:tcW w:w="2301" w:type="dxa"/>
          </w:tcPr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Pr="000C5151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  <w:r>
              <w:rPr>
                <w:rFonts w:ascii="Remora Sans W2 Bold" w:hAnsi="Remora Sans W2 Bold"/>
                <w:sz w:val="32"/>
                <w:szCs w:val="32"/>
              </w:rPr>
              <w:t>Bednář</w:t>
            </w:r>
          </w:p>
        </w:tc>
      </w:tr>
      <w:tr w:rsidR="009815BF" w:rsidTr="001A087E">
        <w:trPr>
          <w:trHeight w:val="1906"/>
        </w:trPr>
        <w:tc>
          <w:tcPr>
            <w:tcW w:w="2300" w:type="dxa"/>
          </w:tcPr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Pr="000C5151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  <w:r>
              <w:rPr>
                <w:rFonts w:ascii="Remora Sans W2 Bold" w:hAnsi="Remora Sans W2 Bold"/>
                <w:sz w:val="32"/>
                <w:szCs w:val="32"/>
              </w:rPr>
              <w:t>Provazník</w:t>
            </w:r>
          </w:p>
        </w:tc>
        <w:tc>
          <w:tcPr>
            <w:tcW w:w="2300" w:type="dxa"/>
          </w:tcPr>
          <w:p w:rsidR="009815BF" w:rsidRDefault="009815BF" w:rsidP="001A087E">
            <w:pPr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Default="009815BF" w:rsidP="001A087E">
            <w:pPr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Pr="00DA423A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  <w:r>
              <w:rPr>
                <w:rFonts w:ascii="Remora Sans W2 Bold" w:hAnsi="Remora Sans W2 Bold"/>
                <w:sz w:val="32"/>
                <w:szCs w:val="32"/>
              </w:rPr>
              <w:t>Topenář</w:t>
            </w:r>
          </w:p>
        </w:tc>
        <w:tc>
          <w:tcPr>
            <w:tcW w:w="2301" w:type="dxa"/>
          </w:tcPr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Pr="00DA423A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  <w:r>
              <w:rPr>
                <w:rFonts w:ascii="Remora Sans W2 Bold" w:hAnsi="Remora Sans W2 Bold"/>
                <w:sz w:val="32"/>
                <w:szCs w:val="32"/>
              </w:rPr>
              <w:t>Mlékař</w:t>
            </w:r>
          </w:p>
        </w:tc>
        <w:tc>
          <w:tcPr>
            <w:tcW w:w="2301" w:type="dxa"/>
          </w:tcPr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Pr="00DA423A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  <w:r>
              <w:rPr>
                <w:rFonts w:ascii="Remora Sans W2 Bold" w:hAnsi="Remora Sans W2 Bold"/>
                <w:sz w:val="32"/>
                <w:szCs w:val="32"/>
              </w:rPr>
              <w:t>Elektrikář</w:t>
            </w:r>
          </w:p>
        </w:tc>
      </w:tr>
      <w:tr w:rsidR="009815BF" w:rsidTr="001A087E">
        <w:trPr>
          <w:trHeight w:val="1823"/>
        </w:trPr>
        <w:tc>
          <w:tcPr>
            <w:tcW w:w="2300" w:type="dxa"/>
          </w:tcPr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Pr="00DA423A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  <w:r>
              <w:rPr>
                <w:rFonts w:ascii="Remora Sans W2 Bold" w:hAnsi="Remora Sans W2 Bold"/>
                <w:sz w:val="32"/>
                <w:szCs w:val="32"/>
              </w:rPr>
              <w:t>Zedník</w:t>
            </w:r>
          </w:p>
        </w:tc>
        <w:tc>
          <w:tcPr>
            <w:tcW w:w="2300" w:type="dxa"/>
          </w:tcPr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Pr="00DA423A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  <w:r>
              <w:rPr>
                <w:rFonts w:ascii="Remora Sans W2 Bold" w:hAnsi="Remora Sans W2 Bold"/>
                <w:sz w:val="32"/>
                <w:szCs w:val="32"/>
              </w:rPr>
              <w:t>Instalatér</w:t>
            </w:r>
          </w:p>
        </w:tc>
        <w:tc>
          <w:tcPr>
            <w:tcW w:w="2301" w:type="dxa"/>
          </w:tcPr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Pr="00DA423A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  <w:r>
              <w:rPr>
                <w:rFonts w:ascii="Remora Sans W2 Bold" w:hAnsi="Remora Sans W2 Bold"/>
                <w:sz w:val="32"/>
                <w:szCs w:val="32"/>
              </w:rPr>
              <w:t>Grafik</w:t>
            </w:r>
          </w:p>
        </w:tc>
        <w:tc>
          <w:tcPr>
            <w:tcW w:w="2301" w:type="dxa"/>
          </w:tcPr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  <w:r>
              <w:rPr>
                <w:rFonts w:ascii="Remora Sans W2 Bold" w:hAnsi="Remora Sans W2 Bold"/>
                <w:sz w:val="32"/>
                <w:szCs w:val="32"/>
              </w:rPr>
              <w:t>Sochař</w:t>
            </w:r>
          </w:p>
          <w:p w:rsidR="009815BF" w:rsidRPr="00DA423A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</w:tc>
      </w:tr>
      <w:tr w:rsidR="009815BF" w:rsidTr="001A087E">
        <w:trPr>
          <w:trHeight w:val="1823"/>
        </w:trPr>
        <w:tc>
          <w:tcPr>
            <w:tcW w:w="2300" w:type="dxa"/>
          </w:tcPr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Pr="00DA423A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  <w:r>
              <w:rPr>
                <w:rFonts w:ascii="Remora Sans W2 Bold" w:hAnsi="Remora Sans W2 Bold"/>
                <w:sz w:val="32"/>
                <w:szCs w:val="32"/>
              </w:rPr>
              <w:t>Malíř</w:t>
            </w:r>
          </w:p>
        </w:tc>
        <w:tc>
          <w:tcPr>
            <w:tcW w:w="2300" w:type="dxa"/>
          </w:tcPr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Pr="00DA423A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  <w:r>
              <w:rPr>
                <w:rFonts w:ascii="Remora Sans W2 Bold" w:hAnsi="Remora Sans W2 Bold"/>
                <w:sz w:val="32"/>
                <w:szCs w:val="32"/>
              </w:rPr>
              <w:t>Zlatník</w:t>
            </w:r>
          </w:p>
        </w:tc>
        <w:tc>
          <w:tcPr>
            <w:tcW w:w="2301" w:type="dxa"/>
          </w:tcPr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Pr="00DA423A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  <w:r>
              <w:rPr>
                <w:rFonts w:ascii="Remora Sans W2 Bold" w:hAnsi="Remora Sans W2 Bold"/>
                <w:sz w:val="32"/>
                <w:szCs w:val="32"/>
              </w:rPr>
              <w:t>Sedlář</w:t>
            </w:r>
          </w:p>
        </w:tc>
        <w:tc>
          <w:tcPr>
            <w:tcW w:w="2301" w:type="dxa"/>
          </w:tcPr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  <w:r>
              <w:rPr>
                <w:rFonts w:ascii="Remora Sans W2 Bold" w:hAnsi="Remora Sans W2 Bold"/>
                <w:sz w:val="32"/>
                <w:szCs w:val="32"/>
              </w:rPr>
              <w:t>Hrnčíř</w:t>
            </w:r>
          </w:p>
          <w:p w:rsidR="009815BF" w:rsidRPr="00DA423A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</w:tc>
      </w:tr>
      <w:tr w:rsidR="009815BF" w:rsidTr="001A087E">
        <w:trPr>
          <w:trHeight w:val="1823"/>
        </w:trPr>
        <w:tc>
          <w:tcPr>
            <w:tcW w:w="2300" w:type="dxa"/>
          </w:tcPr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Pr="00DA423A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  <w:r>
              <w:rPr>
                <w:rFonts w:ascii="Remora Sans W2 Bold" w:hAnsi="Remora Sans W2 Bold"/>
                <w:sz w:val="32"/>
                <w:szCs w:val="32"/>
              </w:rPr>
              <w:t>Tkadlec</w:t>
            </w:r>
          </w:p>
        </w:tc>
        <w:tc>
          <w:tcPr>
            <w:tcW w:w="2300" w:type="dxa"/>
          </w:tcPr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Pr="00DA423A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  <w:r>
              <w:rPr>
                <w:rFonts w:ascii="Remora Sans W2 Bold" w:hAnsi="Remora Sans W2 Bold"/>
                <w:sz w:val="32"/>
                <w:szCs w:val="32"/>
              </w:rPr>
              <w:t>Švec</w:t>
            </w:r>
          </w:p>
        </w:tc>
        <w:tc>
          <w:tcPr>
            <w:tcW w:w="2301" w:type="dxa"/>
          </w:tcPr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Pr="00DA423A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  <w:r>
              <w:rPr>
                <w:rFonts w:ascii="Remora Sans W2 Bold" w:hAnsi="Remora Sans W2 Bold"/>
                <w:sz w:val="32"/>
                <w:szCs w:val="32"/>
              </w:rPr>
              <w:t>Řezbář</w:t>
            </w:r>
          </w:p>
        </w:tc>
        <w:tc>
          <w:tcPr>
            <w:tcW w:w="2301" w:type="dxa"/>
          </w:tcPr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Pr="00DA423A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  <w:r>
              <w:rPr>
                <w:rFonts w:ascii="Remora Sans W2 Bold" w:hAnsi="Remora Sans W2 Bold"/>
                <w:sz w:val="32"/>
                <w:szCs w:val="32"/>
              </w:rPr>
              <w:t>Zámečník</w:t>
            </w:r>
          </w:p>
        </w:tc>
      </w:tr>
      <w:tr w:rsidR="009815BF" w:rsidTr="001A087E">
        <w:trPr>
          <w:trHeight w:val="1823"/>
        </w:trPr>
        <w:tc>
          <w:tcPr>
            <w:tcW w:w="2300" w:type="dxa"/>
          </w:tcPr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Pr="00DA423A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  <w:r>
              <w:rPr>
                <w:rFonts w:ascii="Remora Sans W2 Bold" w:hAnsi="Remora Sans W2 Bold"/>
                <w:sz w:val="32"/>
                <w:szCs w:val="32"/>
              </w:rPr>
              <w:t>K</w:t>
            </w:r>
            <w:r w:rsidR="00D479A3">
              <w:rPr>
                <w:rFonts w:ascii="Remora Sans W2 Bold" w:hAnsi="Remora Sans W2 Bold"/>
                <w:sz w:val="32"/>
                <w:szCs w:val="32"/>
              </w:rPr>
              <w:t>a</w:t>
            </w:r>
            <w:bookmarkStart w:id="0" w:name="_GoBack"/>
            <w:bookmarkEnd w:id="0"/>
            <w:r>
              <w:rPr>
                <w:rFonts w:ascii="Remora Sans W2 Bold" w:hAnsi="Remora Sans W2 Bold"/>
                <w:sz w:val="32"/>
                <w:szCs w:val="32"/>
              </w:rPr>
              <w:t>meník</w:t>
            </w:r>
          </w:p>
        </w:tc>
        <w:tc>
          <w:tcPr>
            <w:tcW w:w="2300" w:type="dxa"/>
          </w:tcPr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Pr="004A22E4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  <w:r>
              <w:rPr>
                <w:rFonts w:ascii="Remora Sans W2 Bold" w:hAnsi="Remora Sans W2 Bold"/>
                <w:sz w:val="32"/>
                <w:szCs w:val="32"/>
              </w:rPr>
              <w:t>Automechanik</w:t>
            </w:r>
          </w:p>
        </w:tc>
        <w:tc>
          <w:tcPr>
            <w:tcW w:w="2301" w:type="dxa"/>
          </w:tcPr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Pr="004A22E4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  <w:r>
              <w:rPr>
                <w:rFonts w:ascii="Remora Sans W2 Bold" w:hAnsi="Remora Sans W2 Bold"/>
                <w:sz w:val="32"/>
                <w:szCs w:val="32"/>
              </w:rPr>
              <w:t>Maskér</w:t>
            </w:r>
          </w:p>
        </w:tc>
        <w:tc>
          <w:tcPr>
            <w:tcW w:w="2301" w:type="dxa"/>
          </w:tcPr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  <w:p w:rsidR="009815BF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  <w:r>
              <w:rPr>
                <w:rFonts w:ascii="Remora Sans W2 Bold" w:hAnsi="Remora Sans W2 Bold"/>
                <w:sz w:val="32"/>
                <w:szCs w:val="32"/>
              </w:rPr>
              <w:t>Oděvní návrhář</w:t>
            </w:r>
          </w:p>
          <w:p w:rsidR="009815BF" w:rsidRPr="004A22E4" w:rsidRDefault="009815BF" w:rsidP="001A087E">
            <w:pPr>
              <w:jc w:val="center"/>
              <w:rPr>
                <w:rFonts w:ascii="Remora Sans W2 Bold" w:hAnsi="Remora Sans W2 Bold"/>
                <w:sz w:val="32"/>
                <w:szCs w:val="32"/>
              </w:rPr>
            </w:pPr>
          </w:p>
        </w:tc>
      </w:tr>
    </w:tbl>
    <w:p w:rsidR="00355C5F" w:rsidRPr="009815BF" w:rsidRDefault="00355C5F" w:rsidP="009815BF"/>
    <w:sectPr w:rsidR="00355C5F" w:rsidRPr="009815BF" w:rsidSect="00F6480A">
      <w:headerReference w:type="even" r:id="rId6"/>
      <w:headerReference w:type="default" r:id="rId7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07D" w:rsidRDefault="000E307D" w:rsidP="00F03857">
      <w:pPr>
        <w:spacing w:after="0" w:line="240" w:lineRule="auto"/>
      </w:pPr>
      <w:r>
        <w:separator/>
      </w:r>
    </w:p>
  </w:endnote>
  <w:endnote w:type="continuationSeparator" w:id="0">
    <w:p w:rsidR="000E307D" w:rsidRDefault="000E307D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emora Sans W2 Bold">
    <w:altName w:val="Corbe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07D" w:rsidRDefault="000E307D" w:rsidP="00F03857">
      <w:pPr>
        <w:spacing w:after="0" w:line="240" w:lineRule="auto"/>
      </w:pPr>
      <w:r>
        <w:separator/>
      </w:r>
    </w:p>
  </w:footnote>
  <w:footnote w:type="continuationSeparator" w:id="0">
    <w:p w:rsidR="000E307D" w:rsidRDefault="000E307D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57" w:rsidRDefault="000A2F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-851535</wp:posOffset>
          </wp:positionV>
          <wp:extent cx="7560000" cy="10693182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zeum_Říčany_PL_A4_vertikal_horizontal_ex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5" cy="1067752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A2FEE"/>
    <w:rsid w:val="000E307D"/>
    <w:rsid w:val="00295110"/>
    <w:rsid w:val="003243B0"/>
    <w:rsid w:val="00355C5F"/>
    <w:rsid w:val="00426898"/>
    <w:rsid w:val="004C71B7"/>
    <w:rsid w:val="00566E98"/>
    <w:rsid w:val="00664A59"/>
    <w:rsid w:val="008752F8"/>
    <w:rsid w:val="00915014"/>
    <w:rsid w:val="009815BF"/>
    <w:rsid w:val="00A631C1"/>
    <w:rsid w:val="00A86090"/>
    <w:rsid w:val="00B403A1"/>
    <w:rsid w:val="00B45117"/>
    <w:rsid w:val="00B85589"/>
    <w:rsid w:val="00CD6163"/>
    <w:rsid w:val="00D479A3"/>
    <w:rsid w:val="00F03857"/>
    <w:rsid w:val="00F6480A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653F61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15BF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981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Ježková Edita Ing.</cp:lastModifiedBy>
  <cp:revision>3</cp:revision>
  <dcterms:created xsi:type="dcterms:W3CDTF">2021-02-23T08:10:00Z</dcterms:created>
  <dcterms:modified xsi:type="dcterms:W3CDTF">2021-06-15T13:50:00Z</dcterms:modified>
</cp:coreProperties>
</file>